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  <w:r w:rsidRPr="004561BB">
        <w:rPr>
          <w:b/>
          <w:bCs/>
          <w:sz w:val="22"/>
          <w:szCs w:val="22"/>
        </w:rPr>
        <w:t>OBRAZAC POZIVA ZA ORGANIZACIJU VIŠEDNEVNE IZVANUČIONIČKE NASTAVE</w:t>
      </w:r>
    </w:p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AB5DF9" w:rsidRPr="004561BB" w:rsidTr="004561B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B5DF9" w:rsidRPr="004561BB" w:rsidRDefault="004561BB" w:rsidP="00A948D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B5DF9" w:rsidRPr="004561BB">
              <w:rPr>
                <w:b/>
                <w:bCs/>
                <w:sz w:val="22"/>
                <w:szCs w:val="22"/>
              </w:rPr>
              <w:t>-201</w:t>
            </w:r>
            <w:r w:rsidR="00A948D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AB5DF9" w:rsidRPr="004561BB" w:rsidRDefault="00AB5DF9" w:rsidP="004561BB">
      <w:pPr>
        <w:rPr>
          <w:b/>
          <w:bCs/>
          <w:sz w:val="22"/>
          <w:szCs w:val="22"/>
        </w:rPr>
      </w:pPr>
    </w:p>
    <w:tbl>
      <w:tblPr>
        <w:tblW w:w="9127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6"/>
        <w:gridCol w:w="397"/>
        <w:gridCol w:w="2438"/>
        <w:gridCol w:w="964"/>
        <w:gridCol w:w="986"/>
        <w:gridCol w:w="714"/>
        <w:gridCol w:w="272"/>
        <w:gridCol w:w="12"/>
        <w:gridCol w:w="482"/>
        <w:gridCol w:w="493"/>
        <w:gridCol w:w="499"/>
        <w:gridCol w:w="487"/>
        <w:gridCol w:w="987"/>
      </w:tblGrid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r w:rsidRPr="004561BB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tražene podatke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Ime škole: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OŠ </w:t>
            </w:r>
            <w:r w:rsidR="00F336EE"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Žalo 15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Poštanski broj: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214</w:t>
            </w:r>
            <w:r w:rsidR="00F336EE" w:rsidRPr="004561BB">
              <w:rPr>
                <w:b/>
                <w:bCs/>
                <w:sz w:val="22"/>
                <w:szCs w:val="22"/>
              </w:rPr>
              <w:t>05</w:t>
            </w:r>
          </w:p>
        </w:tc>
      </w:tr>
      <w:tr w:rsidR="005B4294" w:rsidRPr="00A948DF" w:rsidTr="003A43FA">
        <w:trPr>
          <w:trHeight w:val="170"/>
          <w:jc w:val="center"/>
        </w:trPr>
        <w:tc>
          <w:tcPr>
            <w:tcW w:w="396" w:type="dxa"/>
            <w:vAlign w:val="center"/>
          </w:tcPr>
          <w:p w:rsidR="00AB5DF9" w:rsidRPr="00A948DF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A948DF" w:rsidRDefault="00AB5DF9" w:rsidP="004561BB">
            <w:pPr>
              <w:rPr>
                <w:b/>
                <w:bCs/>
              </w:rPr>
            </w:pPr>
          </w:p>
        </w:tc>
        <w:tc>
          <w:tcPr>
            <w:tcW w:w="4932" w:type="dxa"/>
            <w:gridSpan w:val="9"/>
            <w:vAlign w:val="center"/>
          </w:tcPr>
          <w:p w:rsidR="00AB5DF9" w:rsidRPr="00A948DF" w:rsidRDefault="00AB5DF9" w:rsidP="004561BB">
            <w:pPr>
              <w:rPr>
                <w:b/>
                <w:b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2466" w:type="dxa"/>
            <w:gridSpan w:val="5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 (četvrtog)</w:t>
            </w:r>
          </w:p>
        </w:tc>
        <w:tc>
          <w:tcPr>
            <w:tcW w:w="2466" w:type="dxa"/>
            <w:gridSpan w:val="4"/>
            <w:vAlign w:val="center"/>
          </w:tcPr>
          <w:p w:rsidR="005B4294" w:rsidRPr="003A43FA" w:rsidRDefault="005B4294" w:rsidP="004561BB">
            <w:pPr>
              <w:rPr>
                <w:bCs/>
              </w:rPr>
            </w:pPr>
            <w:r w:rsidRPr="003A43FA">
              <w:rPr>
                <w:bCs/>
                <w:sz w:val="22"/>
                <w:szCs w:val="22"/>
              </w:rPr>
              <w:t>razreda</w:t>
            </w:r>
          </w:p>
        </w:tc>
      </w:tr>
      <w:tr w:rsidR="00EC135F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EC135F" w:rsidRPr="004561BB" w:rsidRDefault="00EC135F" w:rsidP="004561BB">
            <w:pPr>
              <w:rPr>
                <w:b/>
                <w:b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Uz planirano upisati broj dana i noćenja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Škola u prirodi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4561BB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 </w:t>
            </w:r>
            <w:r w:rsidR="00AB5DF9" w:rsidRPr="004561BB">
              <w:rPr>
                <w:rFonts w:ascii="Times New Roman" w:hAnsi="Times New Roman" w:cs="Times New Roman"/>
                <w:b/>
              </w:rPr>
              <w:t>dana</w:t>
            </w: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4561BB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    </w:t>
            </w:r>
            <w:r w:rsidR="00AB5DF9" w:rsidRPr="004561BB">
              <w:rPr>
                <w:rFonts w:ascii="Times New Roman" w:hAnsi="Times New Roman" w:cs="Times New Roman"/>
                <w:b/>
              </w:rPr>
              <w:t>noćenja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Školska ekskurzija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Posjet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A948DF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A948DF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područje ime/imena države/država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GORSKI KOTAR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 inozemstvu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99" w:type="dxa"/>
            <w:gridSpan w:val="3"/>
            <w:vMerge w:val="restart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B4294" w:rsidRPr="004561BB" w:rsidRDefault="005B4294" w:rsidP="004561BB">
            <w:pPr>
              <w:rPr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(predložiti u okvirnom terminu od dva tjedna)</w:t>
            </w:r>
          </w:p>
        </w:tc>
        <w:tc>
          <w:tcPr>
            <w:tcW w:w="986" w:type="dxa"/>
            <w:vAlign w:val="center"/>
          </w:tcPr>
          <w:p w:rsidR="005B4294" w:rsidRPr="003A43FA" w:rsidRDefault="005B4294" w:rsidP="00A948DF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 xml:space="preserve">od     </w:t>
            </w:r>
            <w:r w:rsidR="00A948DF">
              <w:rPr>
                <w:b/>
                <w:sz w:val="22"/>
                <w:szCs w:val="22"/>
              </w:rPr>
              <w:t>19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87" w:type="dxa"/>
            <w:gridSpan w:val="3"/>
            <w:vAlign w:val="center"/>
          </w:tcPr>
          <w:p w:rsidR="005B4294" w:rsidRPr="003A43FA" w:rsidRDefault="005B4294" w:rsidP="00A948DF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 xml:space="preserve">do     </w:t>
            </w:r>
            <w:r w:rsidR="00A948DF">
              <w:rPr>
                <w:b/>
                <w:sz w:val="22"/>
                <w:szCs w:val="22"/>
              </w:rPr>
              <w:t>23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3A43FA">
            <w:pPr>
              <w:jc w:val="right"/>
              <w:rPr>
                <w:b/>
                <w:i/>
                <w:iCs/>
              </w:rPr>
            </w:pPr>
            <w:r w:rsidRPr="003A43FA"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87" w:type="dxa"/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2017.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Merge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Merge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986" w:type="dxa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gridSpan w:val="3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Godina</w:t>
            </w: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EC135F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broj</w:t>
            </w:r>
          </w:p>
        </w:tc>
      </w:tr>
      <w:tr w:rsidR="003A43FA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4932" w:type="dxa"/>
            <w:gridSpan w:val="9"/>
            <w:vAlign w:val="center"/>
          </w:tcPr>
          <w:p w:rsidR="003A43FA" w:rsidRPr="004561BB" w:rsidRDefault="00A948DF" w:rsidP="004561BB">
            <w:r>
              <w:rPr>
                <w:sz w:val="22"/>
                <w:szCs w:val="22"/>
              </w:rPr>
              <w:t>5</w:t>
            </w:r>
            <w:r w:rsidR="003A43FA">
              <w:rPr>
                <w:sz w:val="22"/>
                <w:szCs w:val="22"/>
              </w:rPr>
              <w:t xml:space="preserve">1                   </w:t>
            </w:r>
            <w:r w:rsidR="003A43FA" w:rsidRPr="004561BB">
              <w:rPr>
                <w:sz w:val="22"/>
                <w:szCs w:val="22"/>
              </w:rPr>
              <w:t>s mogućnošću odstupanja za tri učenika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948DF" w:rsidP="004561BB">
            <w:r>
              <w:rPr>
                <w:sz w:val="22"/>
                <w:szCs w:val="22"/>
              </w:rPr>
              <w:t>6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B5DF9" w:rsidRPr="004561BB" w:rsidRDefault="00AB5DF9" w:rsidP="00154385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B5DF9" w:rsidRPr="004561BB" w:rsidRDefault="00AB5DF9" w:rsidP="004561BB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948DF" w:rsidP="004561BB">
            <w:r>
              <w:rPr>
                <w:sz w:val="22"/>
                <w:szCs w:val="22"/>
              </w:rPr>
              <w:t>3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154385">
              <w:rPr>
                <w:i/>
                <w:iCs/>
                <w:sz w:val="16"/>
                <w:szCs w:val="16"/>
              </w:rPr>
              <w:t>Upisati traženo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bookmarkStart w:id="0" w:name="_GoBack" w:colFirst="1" w:colLast="2"/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 polaska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F336EE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Usputna odredišta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ZADAR, OGULIN, ZAGREB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FUŽINE, FUŽINARSKA KUĆA</w:t>
            </w:r>
          </w:p>
        </w:tc>
      </w:tr>
      <w:bookmarkEnd w:id="0"/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ili dopisati kombinacije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Autobus</w:t>
            </w:r>
            <w:r w:rsidRPr="004561BB">
              <w:rPr>
                <w:b/>
                <w:bCs/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32" w:type="dxa"/>
            <w:gridSpan w:val="9"/>
          </w:tcPr>
          <w:p w:rsidR="00AB5DF9" w:rsidRPr="00154385" w:rsidRDefault="00A948DF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Vlak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  <w:r w:rsidRPr="004561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Brod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Zrakoplov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Kombinirani prijevoz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Označiti s X  jednu ili više mogućnosti smještaja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Hostel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Hotel </w:t>
            </w:r>
            <w:r w:rsidRPr="004561BB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154385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4561BB">
              <w:rPr>
                <w:rFonts w:ascii="Times New Roman" w:hAnsi="Times New Roman" w:cs="Times New Roman"/>
              </w:rPr>
              <w:t xml:space="preserve">***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AB5DF9" w:rsidRPr="004561BB">
              <w:rPr>
                <w:rFonts w:ascii="Times New Roman" w:hAnsi="Times New Roman" w:cs="Times New Roman"/>
              </w:rPr>
              <w:t>(upisati broj *)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c)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Pansion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e)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Prehrana na bazi punoga</w:t>
            </w:r>
            <w:r w:rsidR="003A43FA">
              <w:rPr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154385" w:rsidRDefault="00F336EE" w:rsidP="004561BB">
            <w:pPr>
              <w:rPr>
                <w:b/>
                <w:iCs/>
              </w:rPr>
            </w:pPr>
            <w:r w:rsidRPr="00154385">
              <w:rPr>
                <w:b/>
                <w:iCs/>
                <w:sz w:val="22"/>
                <w:szCs w:val="22"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f)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Drugo </w:t>
            </w:r>
            <w:r w:rsidRPr="003A43FA">
              <w:rPr>
                <w:i/>
                <w:iCs/>
                <w:sz w:val="16"/>
                <w:szCs w:val="16"/>
              </w:rPr>
              <w:t>(upisati što se traži)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Upisati traženo s imenima svakog muzeja, nacionalnog parka ili parka prirode, dvorca, grada, radionice i sl. ili označiti s X  (za  e)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</w:tcPr>
          <w:p w:rsidR="00AB5DF9" w:rsidRPr="004561BB" w:rsidRDefault="00AB5DF9" w:rsidP="003A43FA">
            <w:r w:rsidRPr="004561BB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N</w:t>
            </w:r>
            <w:r w:rsidR="003A43FA">
              <w:rPr>
                <w:rFonts w:ascii="Times New Roman" w:hAnsi="Times New Roman" w:cs="Times New Roman"/>
              </w:rPr>
              <w:t>P</w:t>
            </w:r>
            <w:r w:rsidRPr="004561BB">
              <w:rPr>
                <w:rFonts w:ascii="Times New Roman" w:hAnsi="Times New Roman" w:cs="Times New Roman"/>
              </w:rPr>
              <w:t xml:space="preserve"> Risnjak, Kuća bajki Ogulin,</w:t>
            </w:r>
            <w:r w:rsidR="00FC5F37" w:rsidRPr="004561BB">
              <w:rPr>
                <w:rFonts w:ascii="Times New Roman" w:hAnsi="Times New Roman" w:cs="Times New Roman"/>
              </w:rPr>
              <w:t xml:space="preserve"> </w:t>
            </w:r>
            <w:r w:rsidRPr="004561BB">
              <w:rPr>
                <w:rFonts w:ascii="Times New Roman" w:hAnsi="Times New Roman" w:cs="Times New Roman"/>
              </w:rPr>
              <w:t>Zo</w:t>
            </w:r>
            <w:r w:rsidR="00FC5F37" w:rsidRPr="004561BB">
              <w:rPr>
                <w:rFonts w:ascii="Times New Roman" w:hAnsi="Times New Roman" w:cs="Times New Roman"/>
              </w:rPr>
              <w:t xml:space="preserve">ološki </w:t>
            </w:r>
            <w:r w:rsidRPr="004561BB">
              <w:rPr>
                <w:rFonts w:ascii="Times New Roman" w:hAnsi="Times New Roman" w:cs="Times New Roman"/>
              </w:rPr>
              <w:t>vrt Maksimir, sportske aktivnosti  Delnice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4F81BD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B77D6B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Kuća bajki </w:t>
            </w:r>
            <w:r w:rsidR="00AB5DF9" w:rsidRPr="004561BB">
              <w:rPr>
                <w:rFonts w:ascii="Times New Roman" w:hAnsi="Times New Roman" w:cs="Times New Roman"/>
              </w:rPr>
              <w:t>Ogulin</w:t>
            </w:r>
            <w:r>
              <w:rPr>
                <w:rFonts w:ascii="Times New Roman" w:hAnsi="Times New Roman" w:cs="Times New Roman"/>
              </w:rPr>
              <w:t>, Zoološki vrt Maksimir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Zagreb</w:t>
            </w:r>
            <w:r w:rsidR="00B77D6B">
              <w:rPr>
                <w:rFonts w:ascii="Times New Roman" w:hAnsi="Times New Roman" w:cs="Times New Roman"/>
              </w:rPr>
              <w:t>, Zadar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Drugi zahtjevi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B77D6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B77D6B" w:rsidRDefault="00B77D6B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Animator u </w:t>
            </w:r>
            <w:proofErr w:type="spellStart"/>
            <w:r>
              <w:rPr>
                <w:rFonts w:ascii="Times New Roman" w:hAnsi="Times New Roman" w:cs="Times New Roman"/>
              </w:rPr>
              <w:t>Fužinarskoj</w:t>
            </w:r>
            <w:proofErr w:type="spellEnd"/>
            <w:r>
              <w:rPr>
                <w:rFonts w:ascii="Times New Roman" w:hAnsi="Times New Roman" w:cs="Times New Roman"/>
              </w:rPr>
              <w:t xml:space="preserve"> kući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5"/>
            <w:shd w:val="clear" w:color="auto" w:fill="D9D9D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32" w:type="dxa"/>
            <w:gridSpan w:val="7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s X ili dopisati (za br. 12)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154385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3A43FA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posljedica nesretnoga slučaja i bolesti na putovanju</w:t>
            </w:r>
          </w:p>
        </w:tc>
        <w:tc>
          <w:tcPr>
            <w:tcW w:w="3232" w:type="dxa"/>
            <w:gridSpan w:val="7"/>
          </w:tcPr>
          <w:p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32" w:type="dxa"/>
            <w:gridSpan w:val="7"/>
          </w:tcPr>
          <w:p w:rsidR="00AB5DF9" w:rsidRPr="004561BB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32" w:type="dxa"/>
            <w:gridSpan w:val="7"/>
          </w:tcPr>
          <w:p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troškova pomoći povratka u mjesto polazišta u slučaju nesreće i bolesti</w:t>
            </w:r>
          </w:p>
        </w:tc>
        <w:tc>
          <w:tcPr>
            <w:tcW w:w="3232" w:type="dxa"/>
            <w:gridSpan w:val="7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32" w:type="dxa"/>
            <w:gridSpan w:val="7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B77D6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B77D6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12.        </w:t>
            </w:r>
          </w:p>
        </w:tc>
        <w:tc>
          <w:tcPr>
            <w:tcW w:w="8731" w:type="dxa"/>
            <w:gridSpan w:val="12"/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</w:tr>
      <w:tr w:rsidR="003A43FA" w:rsidRPr="004561BB" w:rsidTr="00106912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948" w:type="dxa"/>
            <w:gridSpan w:val="5"/>
            <w:vAlign w:val="center"/>
          </w:tcPr>
          <w:p w:rsidR="00AB5DF9" w:rsidRPr="004561BB" w:rsidRDefault="00863AB3" w:rsidP="00B77D6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5DF9" w:rsidRPr="004561BB">
              <w:rPr>
                <w:rFonts w:ascii="Times New Roman" w:hAnsi="Times New Roman" w:cs="Times New Roman"/>
              </w:rPr>
              <w:t>.12.201</w:t>
            </w:r>
            <w:r w:rsidR="00B77D6B">
              <w:rPr>
                <w:rFonts w:ascii="Times New Roman" w:hAnsi="Times New Roman" w:cs="Times New Roman"/>
              </w:rPr>
              <w:t>7</w:t>
            </w:r>
            <w:r w:rsidR="00AB5DF9" w:rsidRPr="00456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gridSpan w:val="5"/>
            <w:vAlign w:val="center"/>
          </w:tcPr>
          <w:p w:rsidR="00AB5DF9" w:rsidRPr="00106912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561B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69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(datum)</w:t>
            </w:r>
          </w:p>
        </w:tc>
      </w:tr>
      <w:tr w:rsidR="003A43FA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5783" w:type="dxa"/>
            <w:gridSpan w:val="7"/>
            <w:vAlign w:val="center"/>
          </w:tcPr>
          <w:p w:rsidR="003A43FA" w:rsidRDefault="003A43FA" w:rsidP="00A2667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474" w:type="dxa"/>
            <w:gridSpan w:val="3"/>
            <w:vAlign w:val="center"/>
          </w:tcPr>
          <w:p w:rsidR="003A43FA" w:rsidRPr="004561BB" w:rsidRDefault="008C540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43FA" w:rsidRPr="004561BB">
              <w:rPr>
                <w:rFonts w:ascii="Times New Roman" w:hAnsi="Times New Roman" w:cs="Times New Roman"/>
              </w:rPr>
              <w:t>.1</w:t>
            </w:r>
            <w:r w:rsidR="00B77D6B">
              <w:rPr>
                <w:rFonts w:ascii="Times New Roman" w:hAnsi="Times New Roman" w:cs="Times New Roman"/>
              </w:rPr>
              <w:t>2</w:t>
            </w:r>
            <w:r w:rsidR="003A43FA" w:rsidRPr="004561BB">
              <w:rPr>
                <w:rFonts w:ascii="Times New Roman" w:hAnsi="Times New Roman" w:cs="Times New Roman"/>
              </w:rPr>
              <w:t>.201</w:t>
            </w:r>
            <w:r w:rsidR="003A43FA">
              <w:rPr>
                <w:rFonts w:ascii="Times New Roman" w:hAnsi="Times New Roman" w:cs="Times New Roman"/>
              </w:rPr>
              <w:t>7</w:t>
            </w:r>
            <w:r w:rsidR="003A43FA" w:rsidRPr="00456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gridSpan w:val="2"/>
            <w:vAlign w:val="center"/>
          </w:tcPr>
          <w:p w:rsidR="003A43FA" w:rsidRPr="004561BB" w:rsidRDefault="003A43FA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</w:rPr>
              <w:t>u 18</w:t>
            </w:r>
            <w:r>
              <w:rPr>
                <w:rFonts w:ascii="Times New Roman" w:hAnsi="Times New Roman" w:cs="Times New Roman"/>
              </w:rPr>
              <w:t>:</w:t>
            </w:r>
            <w:r w:rsidRPr="004561BB">
              <w:rPr>
                <w:rFonts w:ascii="Times New Roman" w:hAnsi="Times New Roman" w:cs="Times New Roman"/>
              </w:rPr>
              <w:t>30 sati</w:t>
            </w:r>
          </w:p>
        </w:tc>
      </w:tr>
    </w:tbl>
    <w:p w:rsidR="00AB5DF9" w:rsidRPr="004561BB" w:rsidRDefault="00AB5DF9" w:rsidP="004561BB">
      <w:pPr>
        <w:rPr>
          <w:sz w:val="22"/>
          <w:szCs w:val="22"/>
        </w:rPr>
      </w:pPr>
    </w:p>
    <w:p w:rsidR="00AB5DF9" w:rsidRPr="004561BB" w:rsidRDefault="00AB5DF9" w:rsidP="00A2667A">
      <w:pPr>
        <w:rPr>
          <w:sz w:val="22"/>
          <w:szCs w:val="22"/>
        </w:rPr>
      </w:pPr>
      <w:r w:rsidRPr="004561BB">
        <w:rPr>
          <w:sz w:val="22"/>
          <w:szCs w:val="22"/>
        </w:rPr>
        <w:t xml:space="preserve">NAPOMENA: U „ Školi u prirodi“ sudjeluju : </w:t>
      </w:r>
      <w:r w:rsidR="00C02671" w:rsidRPr="004561BB">
        <w:rPr>
          <w:sz w:val="22"/>
          <w:szCs w:val="22"/>
        </w:rPr>
        <w:t xml:space="preserve">OŠ Milna, OŠ Vladimira Nazora – </w:t>
      </w:r>
      <w:proofErr w:type="spellStart"/>
      <w:r w:rsidR="00C02671" w:rsidRPr="004561BB">
        <w:rPr>
          <w:sz w:val="22"/>
          <w:szCs w:val="22"/>
        </w:rPr>
        <w:t>Postira</w:t>
      </w:r>
      <w:proofErr w:type="spellEnd"/>
      <w:r w:rsidRPr="004561BB">
        <w:rPr>
          <w:sz w:val="22"/>
          <w:szCs w:val="22"/>
        </w:rPr>
        <w:t xml:space="preserve"> </w:t>
      </w:r>
      <w:r w:rsidR="00C02671" w:rsidRPr="004561BB">
        <w:rPr>
          <w:sz w:val="22"/>
          <w:szCs w:val="22"/>
        </w:rPr>
        <w:t xml:space="preserve">i OŠ </w:t>
      </w:r>
      <w:proofErr w:type="spellStart"/>
      <w:r w:rsidR="00C02671" w:rsidRPr="004561BB">
        <w:rPr>
          <w:sz w:val="22"/>
          <w:szCs w:val="22"/>
        </w:rPr>
        <w:t>Pučišća</w:t>
      </w:r>
      <w:proofErr w:type="spellEnd"/>
      <w:r w:rsidR="00C02671" w:rsidRPr="004561BB">
        <w:rPr>
          <w:sz w:val="22"/>
          <w:szCs w:val="22"/>
        </w:rPr>
        <w:t xml:space="preserve"> s</w:t>
      </w:r>
      <w:r w:rsidRPr="004561BB">
        <w:rPr>
          <w:sz w:val="22"/>
          <w:szCs w:val="22"/>
        </w:rPr>
        <w:t xml:space="preserve"> Područnim školama </w:t>
      </w:r>
      <w:proofErr w:type="spellStart"/>
      <w:r w:rsidRPr="004561BB">
        <w:rPr>
          <w:sz w:val="22"/>
          <w:szCs w:val="22"/>
        </w:rPr>
        <w:t>Pražnice</w:t>
      </w:r>
      <w:proofErr w:type="spellEnd"/>
      <w:r w:rsidRPr="004561BB">
        <w:rPr>
          <w:sz w:val="22"/>
          <w:szCs w:val="22"/>
        </w:rPr>
        <w:t xml:space="preserve"> i Gornji </w:t>
      </w:r>
      <w:proofErr w:type="spellStart"/>
      <w:r w:rsidRPr="004561BB">
        <w:rPr>
          <w:sz w:val="22"/>
          <w:szCs w:val="22"/>
        </w:rPr>
        <w:t>Humac</w:t>
      </w:r>
      <w:proofErr w:type="spellEnd"/>
      <w:r w:rsidRPr="004561BB">
        <w:rPr>
          <w:sz w:val="22"/>
          <w:szCs w:val="22"/>
        </w:rPr>
        <w:t>.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4561BB" w:rsidRDefault="00AB5DF9" w:rsidP="00A2667A">
      <w:pPr>
        <w:rPr>
          <w:b/>
          <w:bCs/>
          <w:sz w:val="22"/>
          <w:szCs w:val="22"/>
        </w:rPr>
      </w:pPr>
      <w:r w:rsidRPr="004561BB">
        <w:rPr>
          <w:b/>
          <w:bCs/>
          <w:sz w:val="22"/>
          <w:szCs w:val="22"/>
        </w:rPr>
        <w:t xml:space="preserve">Prijave poslati na adresu  OŠ </w:t>
      </w:r>
      <w:proofErr w:type="spellStart"/>
      <w:r w:rsidR="00B77D6B">
        <w:rPr>
          <w:b/>
          <w:bCs/>
          <w:sz w:val="22"/>
          <w:szCs w:val="22"/>
        </w:rPr>
        <w:t>Milna</w:t>
      </w:r>
      <w:proofErr w:type="spellEnd"/>
      <w:r w:rsidR="00A2667A">
        <w:rPr>
          <w:b/>
          <w:bCs/>
          <w:sz w:val="22"/>
          <w:szCs w:val="22"/>
        </w:rPr>
        <w:t xml:space="preserve">, </w:t>
      </w:r>
      <w:r w:rsidR="00B77D6B">
        <w:rPr>
          <w:b/>
          <w:bCs/>
          <w:sz w:val="22"/>
          <w:szCs w:val="22"/>
        </w:rPr>
        <w:t>Žalo 15</w:t>
      </w:r>
      <w:r w:rsidR="00A2667A">
        <w:rPr>
          <w:b/>
          <w:bCs/>
          <w:sz w:val="22"/>
          <w:szCs w:val="22"/>
        </w:rPr>
        <w:t>, 214</w:t>
      </w:r>
      <w:r w:rsidR="00B77D6B">
        <w:rPr>
          <w:b/>
          <w:bCs/>
          <w:sz w:val="22"/>
          <w:szCs w:val="22"/>
        </w:rPr>
        <w:t>05 Milna</w:t>
      </w:r>
      <w:r w:rsidR="00A2667A">
        <w:rPr>
          <w:b/>
          <w:bCs/>
          <w:sz w:val="22"/>
          <w:szCs w:val="22"/>
        </w:rPr>
        <w:t>.</w:t>
      </w:r>
      <w:r w:rsidR="00DA4DEB" w:rsidRPr="004561BB">
        <w:rPr>
          <w:b/>
          <w:bCs/>
          <w:sz w:val="22"/>
          <w:szCs w:val="22"/>
        </w:rPr>
        <w:t xml:space="preserve"> </w:t>
      </w:r>
      <w:r w:rsidRPr="004561BB">
        <w:rPr>
          <w:b/>
          <w:bCs/>
          <w:sz w:val="22"/>
          <w:szCs w:val="22"/>
        </w:rPr>
        <w:t xml:space="preserve"> 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sz w:val="18"/>
          <w:szCs w:val="18"/>
        </w:rPr>
        <w:t>dokaz o osiguranju</w:t>
      </w:r>
      <w:r w:rsidRPr="00F90785">
        <w:rPr>
          <w:color w:val="000000"/>
          <w:sz w:val="18"/>
          <w:szCs w:val="18"/>
        </w:rPr>
        <w:t xml:space="preserve"> jamčevine (za višednevnu ekskurziju ili višednevnu terensku nastavu).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dokaz o osiguranju od odgovornosti za štetu koju turistička agencija</w:t>
      </w:r>
      <w:r w:rsidRPr="00F90785">
        <w:rPr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B5DF9" w:rsidRPr="00F90785" w:rsidRDefault="00AB5DF9" w:rsidP="00A2667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B5DF9" w:rsidRPr="00F90785" w:rsidRDefault="00AB5DF9" w:rsidP="00A2667A">
      <w:pPr>
        <w:ind w:left="360"/>
        <w:jc w:val="both"/>
        <w:rPr>
          <w:b/>
          <w:sz w:val="18"/>
          <w:szCs w:val="18"/>
        </w:rPr>
      </w:pPr>
      <w:r w:rsidRPr="00F90785">
        <w:rPr>
          <w:b/>
          <w:bCs/>
          <w:i/>
          <w:iCs/>
          <w:sz w:val="18"/>
          <w:szCs w:val="18"/>
        </w:rPr>
        <w:t>Napomena</w:t>
      </w:r>
      <w:r w:rsidRPr="00F90785">
        <w:rPr>
          <w:b/>
          <w:sz w:val="18"/>
          <w:szCs w:val="18"/>
        </w:rPr>
        <w:t>: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prijevoz sudionika isključivo prijevoznim sredstvima koji udovoljavaju propisima</w:t>
      </w:r>
    </w:p>
    <w:p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osiguranje odgovornosti i jamčevine </w:t>
      </w:r>
    </w:p>
    <w:p w:rsidR="00AB5DF9" w:rsidRPr="00F90785" w:rsidRDefault="00A2667A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Ponude trebaju biti</w:t>
      </w:r>
      <w:r w:rsidR="00AB5DF9" w:rsidRPr="00F90785">
        <w:rPr>
          <w:rFonts w:ascii="Times New Roman" w:hAnsi="Times New Roman" w:cs="Times New Roman"/>
          <w:sz w:val="18"/>
          <w:szCs w:val="18"/>
        </w:rPr>
        <w:t>:</w:t>
      </w:r>
    </w:p>
    <w:p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skladu s propisima vezanim uz turističku djelatnost ili sukladno posebnim propisima</w:t>
      </w:r>
    </w:p>
    <w:p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razrađene po traženim točkama i s iskazanom ukupnom cijenom po učeniku.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obzir će se uzimati ponude zaprimljene u poštanskome uredu ili osobno dostavljene na školsku ustanovu do navedenoga roka.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Školska ustanova ne smije mijenjati sadržaj obrasca poziva, već </w:t>
      </w:r>
      <w:r w:rsidR="00A2667A" w:rsidRPr="00F90785">
        <w:rPr>
          <w:rFonts w:ascii="Times New Roman" w:hAnsi="Times New Roman" w:cs="Times New Roman"/>
          <w:sz w:val="18"/>
          <w:szCs w:val="18"/>
        </w:rPr>
        <w:t>samo popunjavati prazne rubrike</w:t>
      </w:r>
      <w:r w:rsidRPr="00F90785">
        <w:rPr>
          <w:rFonts w:ascii="Times New Roman" w:hAnsi="Times New Roman" w:cs="Times New Roman"/>
          <w:sz w:val="18"/>
          <w:szCs w:val="18"/>
        </w:rPr>
        <w:t>.</w:t>
      </w:r>
    </w:p>
    <w:p w:rsidR="00A2667A" w:rsidRPr="00F90785" w:rsidRDefault="00A2667A" w:rsidP="00F90785">
      <w:pPr>
        <w:ind w:left="360"/>
        <w:rPr>
          <w:sz w:val="18"/>
          <w:szCs w:val="18"/>
        </w:rPr>
      </w:pPr>
    </w:p>
    <w:p w:rsidR="00AB5DF9" w:rsidRPr="00F90785" w:rsidRDefault="00AB5DF9" w:rsidP="00A2667A">
      <w:pPr>
        <w:ind w:left="360"/>
        <w:rPr>
          <w:sz w:val="18"/>
          <w:szCs w:val="18"/>
        </w:rPr>
      </w:pPr>
      <w:r w:rsidRPr="00F90785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B5DF9" w:rsidRPr="00F90785" w:rsidSect="004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4FC1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09DC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B6D4D"/>
    <w:multiLevelType w:val="hybridMultilevel"/>
    <w:tmpl w:val="F976D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384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1E6"/>
    <w:multiLevelType w:val="hybridMultilevel"/>
    <w:tmpl w:val="42703452"/>
    <w:lvl w:ilvl="0" w:tplc="7D3626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845F9"/>
    <w:multiLevelType w:val="hybridMultilevel"/>
    <w:tmpl w:val="FAB46D72"/>
    <w:lvl w:ilvl="0" w:tplc="45703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47D3"/>
    <w:rsid w:val="00106912"/>
    <w:rsid w:val="00143360"/>
    <w:rsid w:val="00154385"/>
    <w:rsid w:val="001571A9"/>
    <w:rsid w:val="001A6088"/>
    <w:rsid w:val="001A6C43"/>
    <w:rsid w:val="001B2579"/>
    <w:rsid w:val="002D04A4"/>
    <w:rsid w:val="002D56E1"/>
    <w:rsid w:val="00375809"/>
    <w:rsid w:val="003A2770"/>
    <w:rsid w:val="003A43FA"/>
    <w:rsid w:val="003D72F5"/>
    <w:rsid w:val="0042206D"/>
    <w:rsid w:val="004561BB"/>
    <w:rsid w:val="00457C3A"/>
    <w:rsid w:val="004C3220"/>
    <w:rsid w:val="005B4294"/>
    <w:rsid w:val="005B4D06"/>
    <w:rsid w:val="00637CBC"/>
    <w:rsid w:val="00656EA2"/>
    <w:rsid w:val="006F7BB3"/>
    <w:rsid w:val="00763033"/>
    <w:rsid w:val="007651F7"/>
    <w:rsid w:val="007B4589"/>
    <w:rsid w:val="00863AB3"/>
    <w:rsid w:val="008C5404"/>
    <w:rsid w:val="009B49AF"/>
    <w:rsid w:val="009D1CC0"/>
    <w:rsid w:val="009E58AB"/>
    <w:rsid w:val="009E79F7"/>
    <w:rsid w:val="009F4DDC"/>
    <w:rsid w:val="00A10AAF"/>
    <w:rsid w:val="00A17B08"/>
    <w:rsid w:val="00A2667A"/>
    <w:rsid w:val="00A948DF"/>
    <w:rsid w:val="00A9544E"/>
    <w:rsid w:val="00AB5DF9"/>
    <w:rsid w:val="00B01928"/>
    <w:rsid w:val="00B77D6B"/>
    <w:rsid w:val="00B8726C"/>
    <w:rsid w:val="00C02671"/>
    <w:rsid w:val="00C75B76"/>
    <w:rsid w:val="00CA7D30"/>
    <w:rsid w:val="00CB5C20"/>
    <w:rsid w:val="00CB6F8C"/>
    <w:rsid w:val="00CC2F6F"/>
    <w:rsid w:val="00CD4729"/>
    <w:rsid w:val="00CD56BC"/>
    <w:rsid w:val="00CF2985"/>
    <w:rsid w:val="00CF3DA7"/>
    <w:rsid w:val="00CF76EF"/>
    <w:rsid w:val="00D020D3"/>
    <w:rsid w:val="00D30924"/>
    <w:rsid w:val="00D57259"/>
    <w:rsid w:val="00DA4DEB"/>
    <w:rsid w:val="00DF06A4"/>
    <w:rsid w:val="00EC135F"/>
    <w:rsid w:val="00F336EE"/>
    <w:rsid w:val="00F90785"/>
    <w:rsid w:val="00FC5F3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E015E6-C5E7-47CC-8B92-40D692DB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zan ravlic</cp:lastModifiedBy>
  <cp:revision>2</cp:revision>
  <cp:lastPrinted>2015-12-10T09:21:00Z</cp:lastPrinted>
  <dcterms:created xsi:type="dcterms:W3CDTF">2017-11-28T14:20:00Z</dcterms:created>
  <dcterms:modified xsi:type="dcterms:W3CDTF">2017-11-28T14:20:00Z</dcterms:modified>
</cp:coreProperties>
</file>